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Pr="0009369E" w:rsidRDefault="0009369E" w:rsidP="0009369E">
      <w:pPr>
        <w:pStyle w:val="NoSpacing"/>
        <w:jc w:val="center"/>
        <w:rPr>
          <w:rFonts w:asciiTheme="minorHAnsi" w:hAnsiTheme="minorHAnsi"/>
          <w:b/>
          <w:sz w:val="32"/>
          <w:szCs w:val="32"/>
        </w:rPr>
      </w:pPr>
      <w:r w:rsidRPr="0009369E">
        <w:rPr>
          <w:rFonts w:asciiTheme="minorHAnsi" w:hAnsiTheme="minorHAnsi"/>
          <w:b/>
          <w:sz w:val="32"/>
          <w:szCs w:val="32"/>
        </w:rPr>
        <w:t>Accommodations for TIPS Lessons</w:t>
      </w:r>
    </w:p>
    <w:p w:rsidR="0009369E" w:rsidRDefault="00F86AE7" w:rsidP="0009369E">
      <w:pPr>
        <w:pStyle w:val="NoSpacing"/>
        <w:rPr>
          <w:rFonts w:asciiTheme="minorHAnsi" w:hAnsiTheme="minorHAnsi"/>
        </w:rPr>
      </w:pPr>
      <w:r w:rsidRPr="0009369E">
        <w:rPr>
          <w:rFonts w:asciiTheme="minorHAnsi" w:hAnsiTheme="minorHAnsi"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7.5pt;margin-top:7.95pt;width:288.5pt;height:273.65pt;z-index:251660288;mso-width-relative:margin;mso-height-relative:margin">
            <v:textbox>
              <w:txbxContent>
                <w:p w:rsidR="0009369E" w:rsidRPr="0009369E" w:rsidRDefault="0009369E" w:rsidP="0009369E">
                  <w:pPr>
                    <w:pStyle w:val="NoSpacing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09369E">
                    <w:rPr>
                      <w:rFonts w:asciiTheme="minorHAnsi" w:hAnsiTheme="minorHAnsi"/>
                      <w:b/>
                    </w:rPr>
                    <w:t>Cognitive Processes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</w:p>
                <w:p w:rsidR="0009369E" w:rsidRPr="0009369E" w:rsidRDefault="0009369E" w:rsidP="0009369E">
                  <w:pPr>
                    <w:pStyle w:val="NoSpacing"/>
                    <w:rPr>
                      <w:rFonts w:asciiTheme="minorHAnsi" w:hAnsiTheme="minorHAnsi"/>
                      <w:u w:val="single"/>
                    </w:rPr>
                  </w:pPr>
                  <w:r w:rsidRPr="0009369E">
                    <w:rPr>
                      <w:rFonts w:asciiTheme="minorHAnsi" w:hAnsiTheme="minorHAnsi"/>
                      <w:u w:val="single"/>
                    </w:rPr>
                    <w:t>Verbal Comprehension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- making sense of written/oral information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</w:p>
                <w:p w:rsidR="0009369E" w:rsidRPr="0009369E" w:rsidRDefault="0009369E" w:rsidP="0009369E">
                  <w:pPr>
                    <w:pStyle w:val="NoSpacing"/>
                    <w:rPr>
                      <w:rFonts w:asciiTheme="minorHAnsi" w:hAnsiTheme="minorHAnsi"/>
                      <w:u w:val="single"/>
                    </w:rPr>
                  </w:pPr>
                  <w:r w:rsidRPr="0009369E">
                    <w:rPr>
                      <w:rFonts w:asciiTheme="minorHAnsi" w:hAnsiTheme="minorHAnsi"/>
                      <w:u w:val="single"/>
                    </w:rPr>
                    <w:t>Perceptual Reasoning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- making sense of visual/spatial information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</w:p>
                <w:p w:rsidR="0009369E" w:rsidRPr="0009369E" w:rsidRDefault="0009369E" w:rsidP="0009369E">
                  <w:pPr>
                    <w:pStyle w:val="NoSpacing"/>
                    <w:rPr>
                      <w:rFonts w:asciiTheme="minorHAnsi" w:hAnsiTheme="minorHAnsi"/>
                      <w:u w:val="single"/>
                    </w:rPr>
                  </w:pPr>
                  <w:r w:rsidRPr="0009369E">
                    <w:rPr>
                      <w:rFonts w:asciiTheme="minorHAnsi" w:hAnsiTheme="minorHAnsi"/>
                      <w:u w:val="single"/>
                    </w:rPr>
                    <w:t>Working Memory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- </w:t>
                  </w:r>
                  <w:proofErr w:type="gramStart"/>
                  <w:r>
                    <w:rPr>
                      <w:rFonts w:asciiTheme="minorHAnsi" w:hAnsiTheme="minorHAnsi"/>
                    </w:rPr>
                    <w:t>retaining</w:t>
                  </w:r>
                  <w:proofErr w:type="gramEnd"/>
                  <w:r>
                    <w:rPr>
                      <w:rFonts w:asciiTheme="minorHAnsi" w:hAnsiTheme="minorHAnsi"/>
                    </w:rPr>
                    <w:t>, integrating, recalling information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</w:p>
                <w:p w:rsidR="0009369E" w:rsidRPr="0009369E" w:rsidRDefault="0009369E" w:rsidP="0009369E">
                  <w:pPr>
                    <w:pStyle w:val="NoSpacing"/>
                    <w:rPr>
                      <w:rFonts w:asciiTheme="minorHAnsi" w:hAnsiTheme="minorHAnsi"/>
                      <w:u w:val="single"/>
                    </w:rPr>
                  </w:pPr>
                  <w:r w:rsidRPr="0009369E">
                    <w:rPr>
                      <w:rFonts w:asciiTheme="minorHAnsi" w:hAnsiTheme="minorHAnsi"/>
                      <w:u w:val="single"/>
                    </w:rPr>
                    <w:t>Processing Speed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- </w:t>
                  </w:r>
                  <w:proofErr w:type="gramStart"/>
                  <w:r>
                    <w:rPr>
                      <w:rFonts w:asciiTheme="minorHAnsi" w:hAnsiTheme="minorHAnsi"/>
                    </w:rPr>
                    <w:t>accuracy</w:t>
                  </w:r>
                  <w:proofErr w:type="gramEnd"/>
                  <w:r>
                    <w:rPr>
                      <w:rFonts w:asciiTheme="minorHAnsi" w:hAnsiTheme="minorHAnsi"/>
                    </w:rPr>
                    <w:t>, speed in processing information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- transferring information, e.g. board to paper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</w:p>
                <w:p w:rsidR="0009369E" w:rsidRPr="0009369E" w:rsidRDefault="0009369E" w:rsidP="0009369E">
                  <w:pPr>
                    <w:pStyle w:val="NoSpacing"/>
                    <w:rPr>
                      <w:rFonts w:asciiTheme="minorHAnsi" w:hAnsiTheme="minorHAnsi"/>
                      <w:u w:val="single"/>
                    </w:rPr>
                  </w:pPr>
                  <w:r w:rsidRPr="0009369E">
                    <w:rPr>
                      <w:rFonts w:asciiTheme="minorHAnsi" w:hAnsiTheme="minorHAnsi"/>
                      <w:u w:val="single"/>
                    </w:rPr>
                    <w:t>Executive Functioning</w:t>
                  </w:r>
                </w:p>
                <w:p w:rsidR="0009369E" w:rsidRDefault="0009369E" w:rsidP="0009369E">
                  <w:pPr>
                    <w:pStyle w:val="NoSpacing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- making and carrying out a plan, e.g. organizing, strategising, managing time and space</w:t>
                  </w:r>
                </w:p>
                <w:p w:rsidR="0009369E" w:rsidRDefault="0009369E"/>
              </w:txbxContent>
            </v:textbox>
          </v:shape>
        </w:pict>
      </w: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P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</w:p>
    <w:p w:rsidR="0009369E" w:rsidRDefault="0009369E" w:rsidP="0009369E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We reviewed 5 TIPS lessons from Gr. 9-12 viewing them through the lens of a student with learning disabilities, specifically in the areas mentioned above.  These accommodation</w:t>
      </w:r>
      <w:r w:rsidR="00471533">
        <w:rPr>
          <w:rFonts w:asciiTheme="minorHAnsi" w:hAnsiTheme="minorHAnsi"/>
        </w:rPr>
        <w:t>s have been generalised.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use heterogeneous groupings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instead of having students doing a lot of copying out, consider having them cut out items to arrange, or work with in some way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arrange a process for scribing and/or oral response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simplify/eliminate over-wordiness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use larger print – more white space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create organizers for tasks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use technology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have group member read instructions aloud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reduce number of questions/tasks, or give choice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simplify the wordiness or overcrowding of charts/spreadsheets – maybe use chart paper instead of note paper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simplify charts/spreadsheets by having different groups complete different parts, rather than having every student complete every part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designate some questions on tasks for discussion, not written – have a process in place for discussion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select homework carefully – be intentional about what is assigned and why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on written tasks involving graphs/charts and questions, group a graph with its questions, rather than putting graphs together separate from the questions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multi-step tasks probably need some sort of instructions to either break down the task a bit or get students started – alternatively, have a process in place to enable students to get help getting started</w:t>
      </w:r>
    </w:p>
    <w:p w:rsidR="00471533" w:rsidRDefault="00471533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make sure class tasks strongly and clearly relate to learning goals</w:t>
      </w:r>
    </w:p>
    <w:p w:rsidR="00471533" w:rsidRDefault="00F86AE7" w:rsidP="00471533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may need to review or pre-teach vocabulary or use a word/vocab. strategy such as word wall</w:t>
      </w:r>
    </w:p>
    <w:p w:rsidR="0009369E" w:rsidRPr="00F86AE7" w:rsidRDefault="00F86AE7" w:rsidP="0009369E">
      <w:pPr>
        <w:pStyle w:val="NoSpacing"/>
        <w:numPr>
          <w:ilvl w:val="0"/>
          <w:numId w:val="1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try</w:t>
      </w:r>
      <w:proofErr w:type="gramEnd"/>
      <w:r>
        <w:rPr>
          <w:rFonts w:asciiTheme="minorHAnsi" w:hAnsiTheme="minorHAnsi"/>
        </w:rPr>
        <w:t xml:space="preserve"> not to have too many parts in a question, i.e. a, b, c, d, e, f, g, etc.  It is probably preferable to break into separate questions</w:t>
      </w:r>
    </w:p>
    <w:p w:rsidR="0009369E" w:rsidRPr="0009369E" w:rsidRDefault="0009369E" w:rsidP="0009369E">
      <w:pPr>
        <w:pStyle w:val="NoSpacing"/>
        <w:rPr>
          <w:rFonts w:asciiTheme="minorHAnsi" w:hAnsiTheme="minorHAnsi"/>
        </w:rPr>
      </w:pPr>
    </w:p>
    <w:sectPr w:rsidR="0009369E" w:rsidRPr="0009369E" w:rsidSect="00F86AE7">
      <w:pgSz w:w="12240" w:h="15840"/>
      <w:pgMar w:top="426" w:right="90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9D3"/>
    <w:multiLevelType w:val="hybridMultilevel"/>
    <w:tmpl w:val="132E31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9369E"/>
    <w:rsid w:val="0009369E"/>
    <w:rsid w:val="00194F85"/>
    <w:rsid w:val="00471533"/>
    <w:rsid w:val="00843DD7"/>
    <w:rsid w:val="00A94265"/>
    <w:rsid w:val="00E86C14"/>
    <w:rsid w:val="00F14607"/>
    <w:rsid w:val="00F8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DD7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369E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0936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369E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2012-08-21T20:47:00Z</dcterms:created>
  <dcterms:modified xsi:type="dcterms:W3CDTF">2012-08-21T21:11:00Z</dcterms:modified>
</cp:coreProperties>
</file>